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D6BC" w14:textId="77777777" w:rsidR="00383DEE" w:rsidRPr="00383DEE" w:rsidRDefault="00383DEE" w:rsidP="00383DEE">
      <w:pPr>
        <w:rPr>
          <w:b/>
          <w:bCs/>
          <w:lang w:val="en"/>
        </w:rPr>
      </w:pPr>
      <w:r w:rsidRPr="00383DEE">
        <w:rPr>
          <w:b/>
          <w:bCs/>
          <w:lang w:val="en"/>
        </w:rPr>
        <w:t>Preparatory course for permanent residence</w:t>
      </w:r>
    </w:p>
    <w:p w14:paraId="7CE2CE06" w14:textId="77777777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>Price: 4,500,-</w:t>
      </w:r>
    </w:p>
    <w:p w14:paraId="2406B351" w14:textId="76FA33E2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 xml:space="preserve">Number of </w:t>
      </w:r>
      <w:r w:rsidR="005B6128">
        <w:rPr>
          <w:lang w:val="en"/>
        </w:rPr>
        <w:t>lessons</w:t>
      </w:r>
      <w:r w:rsidRPr="00383DEE">
        <w:rPr>
          <w:lang w:val="en"/>
        </w:rPr>
        <w:t>: 30 hours</w:t>
      </w:r>
    </w:p>
    <w:p w14:paraId="700E82CA" w14:textId="27C24812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 xml:space="preserve">Course </w:t>
      </w:r>
      <w:r w:rsidR="005B6128" w:rsidRPr="005B6128">
        <w:t>description</w:t>
      </w:r>
      <w:r w:rsidRPr="00383DEE">
        <w:rPr>
          <w:lang w:val="en"/>
        </w:rPr>
        <w:t>:</w:t>
      </w:r>
    </w:p>
    <w:p w14:paraId="77BC64C2" w14:textId="47BBD783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 xml:space="preserve">• </w:t>
      </w:r>
      <w:r w:rsidR="005B6128" w:rsidRPr="005B6128">
        <w:t>Systematic grammar practice in practical situations</w:t>
      </w:r>
    </w:p>
    <w:p w14:paraId="11725D8A" w14:textId="3C71F828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 xml:space="preserve">• </w:t>
      </w:r>
      <w:r w:rsidR="005B6128" w:rsidRPr="005B6128">
        <w:t>Expanding and reinforcing vocabulary for everyday and formal language</w:t>
      </w:r>
    </w:p>
    <w:p w14:paraId="6B7B42BC" w14:textId="77777777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>• Working with authentic texts and listening recordings</w:t>
      </w:r>
    </w:p>
    <w:p w14:paraId="72BC0AB3" w14:textId="28B1471A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 xml:space="preserve">• </w:t>
      </w:r>
      <w:r w:rsidR="005B6128" w:rsidRPr="005B6128">
        <w:t>Developing speaking skills and fluent responses to questions</w:t>
      </w:r>
    </w:p>
    <w:p w14:paraId="32F35E27" w14:textId="4D8862F0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 xml:space="preserve">• </w:t>
      </w:r>
      <w:r w:rsidR="005B6128" w:rsidRPr="005B6128">
        <w:t>Structure and strategies of the language exam</w:t>
      </w:r>
    </w:p>
    <w:p w14:paraId="3D6FD203" w14:textId="003CCFBC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 xml:space="preserve">• </w:t>
      </w:r>
      <w:r w:rsidR="005B6128" w:rsidRPr="005B6128">
        <w:t>Writing practice (e-mail, application, short text)</w:t>
      </w:r>
    </w:p>
    <w:p w14:paraId="05D8A0C0" w14:textId="00AED0F3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 xml:space="preserve">• </w:t>
      </w:r>
      <w:r w:rsidR="005B6128" w:rsidRPr="005B6128">
        <w:t>Final review, revision, and a model test</w:t>
      </w:r>
    </w:p>
    <w:p w14:paraId="629B8930" w14:textId="77777777" w:rsidR="00383DEE" w:rsidRPr="00383DEE" w:rsidRDefault="00383DEE" w:rsidP="00383DEE">
      <w:pPr>
        <w:rPr>
          <w:lang w:val="en"/>
        </w:rPr>
      </w:pPr>
    </w:p>
    <w:p w14:paraId="5459D64F" w14:textId="77777777" w:rsidR="005B6128" w:rsidRDefault="005B6128" w:rsidP="00383DEE">
      <w:r w:rsidRPr="005B6128">
        <w:t>We offer preparation for the Czech language exam required for permanent residence.</w:t>
      </w:r>
    </w:p>
    <w:p w14:paraId="12FCBA3F" w14:textId="77777777" w:rsidR="005B6128" w:rsidRDefault="005B6128" w:rsidP="00383DEE">
      <w:r w:rsidRPr="005B6128">
        <w:t>The course focuses on understanding exam questions, expanding vocabulary, developing communication skills, and practicing typical tasks according to the current exam requirements.</w:t>
      </w:r>
    </w:p>
    <w:p w14:paraId="65CEB415" w14:textId="13082B4A" w:rsidR="00383DEE" w:rsidRDefault="005B6128" w:rsidP="00383DEE">
      <w:r w:rsidRPr="005B6128">
        <w:t>Classes are practical and easy to understand, led by an experienced instructor, Bc. Jiří Hoďák.</w:t>
      </w:r>
    </w:p>
    <w:p w14:paraId="0727C47D" w14:textId="77777777" w:rsidR="005B6128" w:rsidRPr="00383DEE" w:rsidRDefault="005B6128" w:rsidP="00383DEE">
      <w:pPr>
        <w:rPr>
          <w:lang w:val="en"/>
        </w:rPr>
      </w:pPr>
    </w:p>
    <w:p w14:paraId="45DF79B9" w14:textId="77777777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>Radka Kantorová</w:t>
      </w:r>
    </w:p>
    <w:p w14:paraId="294D7DDC" w14:textId="77777777" w:rsidR="00383DEE" w:rsidRPr="00383DEE" w:rsidRDefault="00383DEE" w:rsidP="00383DEE">
      <w:pPr>
        <w:rPr>
          <w:lang w:val="en"/>
        </w:rPr>
      </w:pPr>
      <w:r w:rsidRPr="00383DEE">
        <w:rPr>
          <w:lang w:val="en"/>
        </w:rPr>
        <w:t>606 360 689</w:t>
      </w:r>
    </w:p>
    <w:p w14:paraId="1CE2179F" w14:textId="77777777" w:rsidR="00383DEE" w:rsidRPr="00383DEE" w:rsidRDefault="00383DEE" w:rsidP="00383DEE">
      <w:r w:rsidRPr="00383DEE">
        <w:rPr>
          <w:lang w:val="en"/>
        </w:rPr>
        <w:t>info.kantorova@gmail.com</w:t>
      </w:r>
    </w:p>
    <w:p w14:paraId="4839F563" w14:textId="77777777" w:rsidR="00BE692C" w:rsidRDefault="00BE692C"/>
    <w:sectPr w:rsidR="00BE6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EE"/>
    <w:rsid w:val="00116031"/>
    <w:rsid w:val="00383DEE"/>
    <w:rsid w:val="003927EF"/>
    <w:rsid w:val="00420486"/>
    <w:rsid w:val="005B6128"/>
    <w:rsid w:val="00957C34"/>
    <w:rsid w:val="00A1679F"/>
    <w:rsid w:val="00BE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12AF"/>
  <w15:chartTrackingRefBased/>
  <w15:docId w15:val="{0CBD0148-8D47-44C3-9487-93AF12BB7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3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3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3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3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3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3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3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3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3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3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3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3D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3D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3D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3D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3D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3D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3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3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3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3D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3D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3D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3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3D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3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A1E99FF41E3A45B65D08069F909B90" ma:contentTypeVersion="18" ma:contentTypeDescription="Vytvoří nový dokument" ma:contentTypeScope="" ma:versionID="e8bb8c083d0d431ab1bd8b7cbafcd6c9">
  <xsd:schema xmlns:xsd="http://www.w3.org/2001/XMLSchema" xmlns:xs="http://www.w3.org/2001/XMLSchema" xmlns:p="http://schemas.microsoft.com/office/2006/metadata/properties" xmlns:ns3="ecd99f23-a2bb-4198-8976-20abca935681" xmlns:ns4="f984c9b8-a707-42e8-a889-8640c2145087" targetNamespace="http://schemas.microsoft.com/office/2006/metadata/properties" ma:root="true" ma:fieldsID="62f0f33b845341ee8ca3707b0bf75d5c" ns3:_="" ns4:_="">
    <xsd:import namespace="ecd99f23-a2bb-4198-8976-20abca935681"/>
    <xsd:import namespace="f984c9b8-a707-42e8-a889-8640c21450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99f23-a2bb-4198-8976-20abca9356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4c9b8-a707-42e8-a889-8640c2145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84c9b8-a707-42e8-a889-8640c2145087" xsi:nil="true"/>
  </documentManagement>
</p:properties>
</file>

<file path=customXml/itemProps1.xml><?xml version="1.0" encoding="utf-8"?>
<ds:datastoreItem xmlns:ds="http://schemas.openxmlformats.org/officeDocument/2006/customXml" ds:itemID="{6E5FB33F-3701-41A6-BDF9-49447F9C9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C0B3-DCCC-4952-A0BF-0C223C3D4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d99f23-a2bb-4198-8976-20abca935681"/>
    <ds:schemaRef ds:uri="f984c9b8-a707-42e8-a889-8640c2145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C167A7-BA1F-42FC-9F64-78385452F981}">
  <ds:schemaRefs>
    <ds:schemaRef ds:uri="http://schemas.microsoft.com/office/2006/metadata/properties"/>
    <ds:schemaRef ds:uri="http://schemas.microsoft.com/office/infopath/2007/PartnerControls"/>
    <ds:schemaRef ds:uri="f984c9b8-a707-42e8-a889-8640c21450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779</Characters>
  <Application>Microsoft Office Word</Application>
  <DocSecurity>0</DocSecurity>
  <Lines>6</Lines>
  <Paragraphs>1</Paragraphs>
  <ScaleCrop>false</ScaleCrop>
  <Company>O365nesdilenabezapps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Knyš</dc:creator>
  <cp:keywords/>
  <dc:description/>
  <cp:lastModifiedBy>Sára Daňková</cp:lastModifiedBy>
  <cp:revision>3</cp:revision>
  <dcterms:created xsi:type="dcterms:W3CDTF">2026-02-25T21:05:00Z</dcterms:created>
  <dcterms:modified xsi:type="dcterms:W3CDTF">2026-03-24T12:05:00Z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0x010100DEA1E99FF41E3A45B65D08069F909B90</vt:lpwstr>
  </property>
</Properties>
</file>